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B2D57" w14:textId="055ED108" w:rsidR="007C355E" w:rsidRDefault="007C355E" w:rsidP="007C355E">
      <w:pPr>
        <w:spacing w:after="160"/>
        <w:rPr>
          <w:rFonts w:ascii="Verdana" w:eastAsia="Times New Roman" w:hAnsi="Verdana" w:cs="Lucida Sans Unicode"/>
          <w:color w:val="494C4E"/>
          <w:spacing w:val="3"/>
        </w:rPr>
      </w:pPr>
      <w:r>
        <w:rPr>
          <w:rFonts w:ascii="Verdana" w:eastAsia="Times New Roman" w:hAnsi="Verdana" w:cs="Lucida Sans Unicode"/>
          <w:color w:val="494C4E"/>
          <w:spacing w:val="3"/>
        </w:rPr>
        <w:t>TOPIC: ADHD SPECFICALLY IN FEMALES</w:t>
      </w:r>
    </w:p>
    <w:p w14:paraId="6A56C7F7" w14:textId="77777777" w:rsidR="007C355E" w:rsidRDefault="007C355E" w:rsidP="007C355E">
      <w:pPr>
        <w:spacing w:after="160"/>
        <w:rPr>
          <w:rFonts w:ascii="Verdana" w:eastAsia="Times New Roman" w:hAnsi="Verdana" w:cs="Lucida Sans Unicode"/>
          <w:color w:val="494C4E"/>
          <w:spacing w:val="3"/>
        </w:rPr>
      </w:pPr>
    </w:p>
    <w:p w14:paraId="6CC78770" w14:textId="77777777" w:rsidR="007C355E" w:rsidRDefault="007C355E" w:rsidP="007C355E">
      <w:pPr>
        <w:spacing w:after="160"/>
        <w:rPr>
          <w:rFonts w:ascii="Verdana" w:eastAsia="Times New Roman" w:hAnsi="Verdana" w:cs="Lucida Sans Unicode"/>
          <w:color w:val="494C4E"/>
          <w:spacing w:val="3"/>
        </w:rPr>
      </w:pPr>
    </w:p>
    <w:p w14:paraId="5AF8F87E" w14:textId="1E4233BC" w:rsidR="007C355E" w:rsidRPr="007C355E" w:rsidRDefault="007C355E" w:rsidP="007C355E">
      <w:pPr>
        <w:spacing w:after="160"/>
        <w:rPr>
          <w:rFonts w:ascii="Lucida Sans Unicode" w:eastAsia="Times New Roman" w:hAnsi="Lucida Sans Unicode" w:cs="Lucida Sans Unicode"/>
          <w:color w:val="494C4E"/>
          <w:spacing w:val="3"/>
          <w:sz w:val="29"/>
          <w:szCs w:val="29"/>
        </w:rPr>
      </w:pPr>
      <w:r w:rsidRPr="007C355E">
        <w:rPr>
          <w:rFonts w:ascii="Verdana" w:eastAsia="Times New Roman" w:hAnsi="Verdana" w:cs="Lucida Sans Unicode"/>
          <w:color w:val="494C4E"/>
          <w:spacing w:val="3"/>
        </w:rPr>
        <w:t>In completing the annotated bibliography, select six (6) scholarly, peer-reviewed, empirical, original research articles related to your selected topic for review.</w:t>
      </w:r>
    </w:p>
    <w:p w14:paraId="1C61D3CB" w14:textId="77777777" w:rsidR="007C355E" w:rsidRPr="007C355E" w:rsidRDefault="007C355E" w:rsidP="007C355E">
      <w:pPr>
        <w:numPr>
          <w:ilvl w:val="0"/>
          <w:numId w:val="1"/>
        </w:numPr>
        <w:rPr>
          <w:rFonts w:ascii="Lucida Sans Unicode" w:eastAsia="Times New Roman" w:hAnsi="Lucida Sans Unicode" w:cs="Lucida Sans Unicode"/>
          <w:color w:val="494C4E"/>
          <w:spacing w:val="3"/>
          <w:sz w:val="29"/>
          <w:szCs w:val="29"/>
        </w:rPr>
      </w:pPr>
      <w:r w:rsidRPr="007C355E">
        <w:rPr>
          <w:rFonts w:ascii="Verdana" w:eastAsia="Times New Roman" w:hAnsi="Verdana" w:cs="Lucida Sans Unicode"/>
          <w:color w:val="494C4E"/>
          <w:spacing w:val="3"/>
        </w:rPr>
        <w:t>Provide full, APA formatted reference entries for each of the selected articles.</w:t>
      </w:r>
    </w:p>
    <w:p w14:paraId="7006D368" w14:textId="77777777" w:rsidR="007C355E" w:rsidRPr="007C355E" w:rsidRDefault="007C355E" w:rsidP="007C355E">
      <w:pPr>
        <w:numPr>
          <w:ilvl w:val="0"/>
          <w:numId w:val="1"/>
        </w:numPr>
        <w:rPr>
          <w:rFonts w:ascii="Calibri" w:eastAsia="Times New Roman" w:hAnsi="Calibri" w:cs="Calibri"/>
          <w:color w:val="000000"/>
          <w:spacing w:val="3"/>
          <w:sz w:val="22"/>
          <w:szCs w:val="22"/>
        </w:rPr>
      </w:pPr>
      <w:r w:rsidRPr="007C355E">
        <w:rPr>
          <w:rFonts w:ascii="Verdana" w:eastAsia="Times New Roman" w:hAnsi="Verdana" w:cs="Calibri"/>
          <w:color w:val="494C4E"/>
          <w:spacing w:val="3"/>
        </w:rPr>
        <w:t>Beneath each article, include a two (2) to three (3) paragraph summary of each research article that includes concise overviews the researchers' goals, methods, procedures, findings, and conclusions.</w:t>
      </w:r>
    </w:p>
    <w:p w14:paraId="50E9339E" w14:textId="77777777" w:rsidR="007C355E" w:rsidRPr="007C355E" w:rsidRDefault="007C355E" w:rsidP="007C355E">
      <w:pPr>
        <w:numPr>
          <w:ilvl w:val="0"/>
          <w:numId w:val="1"/>
        </w:numPr>
        <w:spacing w:after="160"/>
        <w:rPr>
          <w:rFonts w:ascii="Calibri" w:eastAsia="Times New Roman" w:hAnsi="Calibri" w:cs="Calibri"/>
          <w:color w:val="000000"/>
          <w:spacing w:val="3"/>
          <w:sz w:val="22"/>
          <w:szCs w:val="22"/>
        </w:rPr>
      </w:pPr>
      <w:r w:rsidRPr="007C355E">
        <w:rPr>
          <w:rFonts w:ascii="Verdana" w:eastAsia="Times New Roman" w:hAnsi="Verdana" w:cs="Calibri"/>
          <w:color w:val="494C4E"/>
          <w:spacing w:val="3"/>
        </w:rPr>
        <w:t>Develop a comprehensive theme or overarching topic of the collection being reviewed, including a clear statement of how each article reviewed is relevant to the theme and relates to the other selections at the close of each summary.</w:t>
      </w:r>
    </w:p>
    <w:p w14:paraId="1D6E1189" w14:textId="77777777" w:rsidR="007C355E" w:rsidRPr="007C355E" w:rsidRDefault="007C355E" w:rsidP="007C355E">
      <w:pPr>
        <w:spacing w:after="160"/>
        <w:rPr>
          <w:rFonts w:ascii="Lucida Sans Unicode" w:eastAsia="Times New Roman" w:hAnsi="Lucida Sans Unicode" w:cs="Lucida Sans Unicode"/>
          <w:color w:val="494C4E"/>
          <w:spacing w:val="3"/>
          <w:sz w:val="29"/>
          <w:szCs w:val="29"/>
        </w:rPr>
      </w:pPr>
      <w:r w:rsidRPr="007C355E">
        <w:rPr>
          <w:rFonts w:ascii="Verdana" w:eastAsia="Times New Roman" w:hAnsi="Verdana" w:cs="Lucida Sans Unicode"/>
          <w:color w:val="494C4E"/>
          <w:spacing w:val="3"/>
        </w:rPr>
        <w:t>Include APA formatted </w:t>
      </w:r>
      <w:r w:rsidRPr="007C355E">
        <w:rPr>
          <w:rFonts w:ascii="Verdana" w:eastAsia="Times New Roman" w:hAnsi="Verdana" w:cs="Lucida Sans Unicode"/>
          <w:b/>
          <w:bCs/>
          <w:color w:val="494C4E"/>
          <w:spacing w:val="3"/>
        </w:rPr>
        <w:t>title</w:t>
      </w:r>
      <w:r w:rsidRPr="007C355E">
        <w:rPr>
          <w:rFonts w:ascii="Verdana" w:eastAsia="Times New Roman" w:hAnsi="Verdana" w:cs="Lucida Sans Unicode"/>
          <w:color w:val="494C4E"/>
          <w:spacing w:val="3"/>
        </w:rPr>
        <w:t> and </w:t>
      </w:r>
      <w:r w:rsidRPr="007C355E">
        <w:rPr>
          <w:rFonts w:ascii="Verdana" w:eastAsia="Times New Roman" w:hAnsi="Verdana" w:cs="Lucida Sans Unicode"/>
          <w:b/>
          <w:bCs/>
          <w:color w:val="494C4E"/>
          <w:spacing w:val="3"/>
        </w:rPr>
        <w:t>abstract pages</w:t>
      </w:r>
      <w:r w:rsidRPr="007C355E">
        <w:rPr>
          <w:rFonts w:ascii="Verdana" w:eastAsia="Times New Roman" w:hAnsi="Verdana" w:cs="Lucida Sans Unicode"/>
          <w:color w:val="494C4E"/>
          <w:spacing w:val="3"/>
        </w:rPr>
        <w:t>; </w:t>
      </w:r>
      <w:r w:rsidRPr="007C355E">
        <w:rPr>
          <w:rFonts w:ascii="Verdana" w:eastAsia="Times New Roman" w:hAnsi="Verdana" w:cs="Lucida Sans Unicode"/>
          <w:b/>
          <w:bCs/>
          <w:color w:val="494C4E"/>
          <w:spacing w:val="3"/>
        </w:rPr>
        <w:t>in-text citations</w:t>
      </w:r>
      <w:r w:rsidRPr="007C355E">
        <w:rPr>
          <w:rFonts w:ascii="Verdana" w:eastAsia="Times New Roman" w:hAnsi="Verdana" w:cs="Lucida Sans Unicode"/>
          <w:color w:val="494C4E"/>
          <w:spacing w:val="3"/>
        </w:rPr>
        <w:t> are </w:t>
      </w:r>
      <w:r w:rsidRPr="007C355E">
        <w:rPr>
          <w:rFonts w:ascii="Verdana" w:eastAsia="Times New Roman" w:hAnsi="Verdana" w:cs="Lucida Sans Unicode"/>
          <w:b/>
          <w:bCs/>
          <w:color w:val="494C4E"/>
          <w:spacing w:val="3"/>
        </w:rPr>
        <w:t>NOT</w:t>
      </w:r>
      <w:r w:rsidRPr="007C355E">
        <w:rPr>
          <w:rFonts w:ascii="Verdana" w:eastAsia="Times New Roman" w:hAnsi="Verdana" w:cs="Lucida Sans Unicode"/>
          <w:color w:val="494C4E"/>
          <w:spacing w:val="3"/>
        </w:rPr>
        <w:t> required in the annotated bibliography. </w:t>
      </w:r>
    </w:p>
    <w:p w14:paraId="5271AFE4" w14:textId="77777777" w:rsidR="007C355E" w:rsidRDefault="007C355E" w:rsidP="007C355E">
      <w:pPr>
        <w:spacing w:after="160"/>
        <w:rPr>
          <w:rFonts w:ascii="Verdana" w:eastAsia="Times New Roman" w:hAnsi="Verdana" w:cs="Lucida Sans Unicode"/>
          <w:b/>
          <w:bCs/>
          <w:color w:val="494C4E"/>
          <w:spacing w:val="3"/>
        </w:rPr>
      </w:pPr>
    </w:p>
    <w:p w14:paraId="32565521" w14:textId="77777777" w:rsidR="007C355E" w:rsidRPr="007C355E" w:rsidRDefault="007C355E" w:rsidP="007C355E">
      <w:pPr>
        <w:spacing w:after="160"/>
        <w:rPr>
          <w:rFonts w:ascii="Verdana" w:eastAsia="Times New Roman" w:hAnsi="Verdana" w:cs="Lucida Sans Unicode"/>
          <w:b/>
          <w:bCs/>
          <w:color w:val="494C4E"/>
          <w:spacing w:val="3"/>
        </w:rPr>
      </w:pPr>
    </w:p>
    <w:p w14:paraId="0DD7F3B7" w14:textId="6E75A560" w:rsidR="007C355E" w:rsidRPr="007C355E" w:rsidRDefault="007C355E" w:rsidP="007C355E">
      <w:pPr>
        <w:spacing w:after="160"/>
        <w:rPr>
          <w:rFonts w:ascii="Lucida Sans Unicode" w:eastAsia="Times New Roman" w:hAnsi="Lucida Sans Unicode" w:cs="Lucida Sans Unicode"/>
          <w:b/>
          <w:bCs/>
          <w:color w:val="494C4E"/>
          <w:spacing w:val="3"/>
          <w:sz w:val="29"/>
          <w:szCs w:val="29"/>
        </w:rPr>
      </w:pPr>
      <w:r w:rsidRPr="007C355E">
        <w:rPr>
          <w:rFonts w:ascii="Verdana" w:eastAsia="Times New Roman" w:hAnsi="Verdana" w:cs="Lucida Sans Unicode"/>
          <w:b/>
          <w:bCs/>
          <w:color w:val="494C4E"/>
          <w:spacing w:val="3"/>
        </w:rPr>
        <w:t>See the example of an Annotated Bibliography entry and the Grading Rubric below.</w:t>
      </w:r>
    </w:p>
    <w:p w14:paraId="30AD7DBC" w14:textId="77777777" w:rsidR="007C355E" w:rsidRPr="007C355E" w:rsidRDefault="007C355E" w:rsidP="007C355E">
      <w:pPr>
        <w:spacing w:after="160"/>
        <w:rPr>
          <w:rFonts w:ascii="Lucida Sans Unicode" w:eastAsia="Times New Roman" w:hAnsi="Lucida Sans Unicode" w:cs="Lucida Sans Unicode"/>
          <w:b/>
          <w:bCs/>
          <w:color w:val="494C4E"/>
          <w:spacing w:val="3"/>
          <w:sz w:val="29"/>
          <w:szCs w:val="29"/>
        </w:rPr>
      </w:pPr>
      <w:r w:rsidRPr="007C355E">
        <w:rPr>
          <w:rFonts w:ascii="Verdana" w:eastAsia="Times New Roman" w:hAnsi="Verdana" w:cs="Lucida Sans Unicode"/>
          <w:b/>
          <w:bCs/>
          <w:color w:val="494C4E"/>
          <w:spacing w:val="3"/>
        </w:rPr>
        <w:t>EXAMPLE:</w:t>
      </w:r>
    </w:p>
    <w:p w14:paraId="0ABD6F5D" w14:textId="77777777" w:rsidR="007C355E" w:rsidRPr="007C355E" w:rsidRDefault="007C355E" w:rsidP="007C355E">
      <w:pPr>
        <w:spacing w:before="120" w:after="240" w:line="570" w:lineRule="atLeast"/>
        <w:ind w:left="600" w:hanging="720"/>
        <w:rPr>
          <w:rFonts w:ascii="Lucida Sans Unicode" w:eastAsia="Times New Roman" w:hAnsi="Lucida Sans Unicode" w:cs="Lucida Sans Unicode"/>
          <w:color w:val="494C4E"/>
          <w:spacing w:val="3"/>
          <w:sz w:val="29"/>
          <w:szCs w:val="29"/>
        </w:rPr>
      </w:pPr>
      <w:r w:rsidRPr="007C355E">
        <w:rPr>
          <w:rFonts w:ascii="Verdana" w:eastAsia="Times New Roman" w:hAnsi="Verdana" w:cs="Lucida Sans Unicode"/>
          <w:color w:val="494C4E"/>
          <w:spacing w:val="3"/>
        </w:rPr>
        <w:t>Whitlow, V.M. &amp; Jones, G.W. (2013). The best is yet to come: According to Houston, Texas citizens of Latina origin. </w:t>
      </w:r>
      <w:r w:rsidRPr="007C355E">
        <w:rPr>
          <w:rFonts w:ascii="Verdana" w:eastAsia="Times New Roman" w:hAnsi="Verdana" w:cs="Lucida Sans Unicode"/>
          <w:i/>
          <w:iCs/>
          <w:color w:val="494C4E"/>
          <w:spacing w:val="3"/>
        </w:rPr>
        <w:t>Journal of Reality</w:t>
      </w:r>
      <w:r w:rsidRPr="007C355E">
        <w:rPr>
          <w:rFonts w:ascii="Verdana" w:eastAsia="Times New Roman" w:hAnsi="Verdana" w:cs="Lucida Sans Unicode"/>
          <w:color w:val="494C4E"/>
          <w:spacing w:val="3"/>
        </w:rPr>
        <w:t>, 22, 18-25.</w:t>
      </w:r>
    </w:p>
    <w:p w14:paraId="20660300" w14:textId="77777777" w:rsidR="007C355E" w:rsidRPr="007C355E" w:rsidRDefault="007C355E" w:rsidP="007C355E">
      <w:pPr>
        <w:spacing w:before="120" w:after="240" w:line="570" w:lineRule="atLeast"/>
        <w:rPr>
          <w:rFonts w:ascii="Lucida Sans Unicode" w:eastAsia="Times New Roman" w:hAnsi="Lucida Sans Unicode" w:cs="Lucida Sans Unicode"/>
          <w:color w:val="494C4E"/>
          <w:spacing w:val="3"/>
          <w:sz w:val="29"/>
          <w:szCs w:val="29"/>
        </w:rPr>
      </w:pPr>
      <w:r w:rsidRPr="007C355E">
        <w:rPr>
          <w:rFonts w:ascii="Verdana" w:eastAsia="Times New Roman" w:hAnsi="Verdana" w:cs="Lucida Sans Unicode"/>
          <w:color w:val="494C4E"/>
          <w:spacing w:val="3"/>
        </w:rPr>
        <w:t xml:space="preserve">This study recruited 125 Kindergarten, Latina immigrants from Mexico to an "English as a Second Language" program in Houston, Texas schools during the </w:t>
      </w:r>
      <w:proofErr w:type="gramStart"/>
      <w:r w:rsidRPr="007C355E">
        <w:rPr>
          <w:rFonts w:ascii="Verdana" w:eastAsia="Times New Roman" w:hAnsi="Verdana" w:cs="Lucida Sans Unicode"/>
          <w:color w:val="494C4E"/>
          <w:spacing w:val="3"/>
        </w:rPr>
        <w:t>time period</w:t>
      </w:r>
      <w:proofErr w:type="gramEnd"/>
      <w:r w:rsidRPr="007C355E">
        <w:rPr>
          <w:rFonts w:ascii="Verdana" w:eastAsia="Times New Roman" w:hAnsi="Verdana" w:cs="Lucida Sans Unicode"/>
          <w:color w:val="494C4E"/>
          <w:spacing w:val="3"/>
        </w:rPr>
        <w:t xml:space="preserve"> 2014 through the fall of 2016. Students were immersed in English throughout the school day, but only in non-critical subjects such as physical education, </w:t>
      </w:r>
      <w:proofErr w:type="gramStart"/>
      <w:r w:rsidRPr="007C355E">
        <w:rPr>
          <w:rFonts w:ascii="Verdana" w:eastAsia="Times New Roman" w:hAnsi="Verdana" w:cs="Lucida Sans Unicode"/>
          <w:color w:val="494C4E"/>
          <w:spacing w:val="3"/>
        </w:rPr>
        <w:t>art</w:t>
      </w:r>
      <w:proofErr w:type="gramEnd"/>
      <w:r w:rsidRPr="007C355E">
        <w:rPr>
          <w:rFonts w:ascii="Verdana" w:eastAsia="Times New Roman" w:hAnsi="Verdana" w:cs="Lucida Sans Unicode"/>
          <w:color w:val="494C4E"/>
          <w:spacing w:val="3"/>
        </w:rPr>
        <w:t xml:space="preserve"> and music so that their grades would not suffer while learning a second language. Students were provided </w:t>
      </w:r>
      <w:r w:rsidRPr="007C355E">
        <w:rPr>
          <w:rFonts w:ascii="Verdana" w:eastAsia="Times New Roman" w:hAnsi="Verdana" w:cs="Lucida Sans Unicode"/>
          <w:color w:val="494C4E"/>
          <w:spacing w:val="3"/>
        </w:rPr>
        <w:lastRenderedPageBreak/>
        <w:t xml:space="preserve">instruction in both English and in Spanish in critical subjects such as math, social </w:t>
      </w:r>
      <w:proofErr w:type="gramStart"/>
      <w:r w:rsidRPr="007C355E">
        <w:rPr>
          <w:rFonts w:ascii="Verdana" w:eastAsia="Times New Roman" w:hAnsi="Verdana" w:cs="Lucida Sans Unicode"/>
          <w:color w:val="494C4E"/>
          <w:spacing w:val="3"/>
        </w:rPr>
        <w:t>studies</w:t>
      </w:r>
      <w:proofErr w:type="gramEnd"/>
      <w:r w:rsidRPr="007C355E">
        <w:rPr>
          <w:rFonts w:ascii="Verdana" w:eastAsia="Times New Roman" w:hAnsi="Verdana" w:cs="Lucida Sans Unicode"/>
          <w:color w:val="494C4E"/>
          <w:spacing w:val="3"/>
        </w:rPr>
        <w:t xml:space="preserve"> and science. Pre and post tests were conducted to see if students enrolled in the course learned English faster than Mexican immigrants who were not enrolled in the program. Results showed that those in the program learned English the fastest though there were some limitations of the study. Limitation were that researchers did not consider possible confounds such as some of the students in the program living with relatives that spoke both English and Spanish in the home and that many of the children received practice in English via spending time with American friends. Future studies should include male and female students of varying grade levels, not just those in kindergarten. Also, students with English speaking friends should be excluded from participation. These changes will improve the generalizability of the findings. Home visits should also be conducted to make sure that the students were receiving English instruction only at school.</w:t>
      </w:r>
    </w:p>
    <w:p w14:paraId="25B229C3" w14:textId="77777777" w:rsidR="00A7416F" w:rsidRDefault="00A7416F"/>
    <w:sectPr w:rsidR="00A7416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EDB05FC"/>
    <w:multiLevelType w:val="multilevel"/>
    <w:tmpl w:val="705E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55E"/>
    <w:rsid w:val="007C355E"/>
    <w:rsid w:val="00A741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E0F393A"/>
  <w15:chartTrackingRefBased/>
  <w15:docId w15:val="{46683EF3-4994-E542-ABE5-78390EF7B1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355E"/>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7C355E"/>
  </w:style>
  <w:style w:type="character" w:styleId="Strong">
    <w:name w:val="Strong"/>
    <w:basedOn w:val="DefaultParagraphFont"/>
    <w:uiPriority w:val="22"/>
    <w:qFormat/>
    <w:rsid w:val="007C355E"/>
    <w:rPr>
      <w:b/>
      <w:bCs/>
    </w:rPr>
  </w:style>
  <w:style w:type="character" w:styleId="Hyperlink">
    <w:name w:val="Hyperlink"/>
    <w:basedOn w:val="DefaultParagraphFont"/>
    <w:uiPriority w:val="99"/>
    <w:semiHidden/>
    <w:unhideWhenUsed/>
    <w:rsid w:val="007C355E"/>
    <w:rPr>
      <w:color w:val="0000FF"/>
      <w:u w:val="single"/>
    </w:rPr>
  </w:style>
  <w:style w:type="character" w:styleId="Emphasis">
    <w:name w:val="Emphasis"/>
    <w:basedOn w:val="DefaultParagraphFont"/>
    <w:uiPriority w:val="20"/>
    <w:qFormat/>
    <w:rsid w:val="007C355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088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379</Words>
  <Characters>2165</Characters>
  <Application>Microsoft Office Word</Application>
  <DocSecurity>0</DocSecurity>
  <Lines>18</Lines>
  <Paragraphs>5</Paragraphs>
  <ScaleCrop>false</ScaleCrop>
  <Company/>
  <LinksUpToDate>false</LinksUpToDate>
  <CharactersWithSpaces>2539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Isabelly De Souza</dc:creator>
  <cp:keywords/>
  <dc:description/>
  <cp:lastModifiedBy>Isabelly De Souza</cp:lastModifiedBy>
  <cp:revision>1</cp:revision>
  <dcterms:created xsi:type="dcterms:W3CDTF">2021-08-01T05:16:00Z</dcterms:created>
  <dcterms:modified xsi:type="dcterms:W3CDTF">2021-08-01T05:22:00Z</dcterms:modified>
</cp:coreProperties>
</file>